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60" w:rsidRDefault="00E87352" w:rsidP="00E87352">
      <w:pPr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>「</w:t>
      </w:r>
      <w:r w:rsidR="00266E8C">
        <w:rPr>
          <w:rFonts w:hint="eastAsia"/>
          <w:b/>
        </w:rPr>
        <w:t>新課綱</w:t>
      </w:r>
      <w:r w:rsidRPr="00E87352">
        <w:rPr>
          <w:rFonts w:hint="eastAsia"/>
          <w:b/>
        </w:rPr>
        <w:t>解析與轉化實施</w:t>
      </w:r>
      <w:r>
        <w:rPr>
          <w:rFonts w:hint="eastAsia"/>
          <w:b/>
        </w:rPr>
        <w:t>」工作</w:t>
      </w:r>
      <w:r w:rsidR="00AE4F53">
        <w:rPr>
          <w:rFonts w:hint="eastAsia"/>
          <w:b/>
        </w:rPr>
        <w:t>坊協助及準備事項</w:t>
      </w:r>
    </w:p>
    <w:p w:rsidR="00AE4F53" w:rsidRDefault="00347382" w:rsidP="00E87352">
      <w:pPr>
        <w:jc w:val="center"/>
        <w:rPr>
          <w:b/>
        </w:rPr>
      </w:pPr>
      <w:r>
        <w:rPr>
          <w:rFonts w:hint="eastAsia"/>
          <w:b/>
        </w:rPr>
        <w:t>范信賢</w:t>
      </w:r>
      <w:r>
        <w:rPr>
          <w:rFonts w:hint="eastAsia"/>
          <w:b/>
        </w:rPr>
        <w:t xml:space="preserve">  </w:t>
      </w:r>
      <w:r>
        <w:rPr>
          <w:b/>
        </w:rPr>
        <w:t>1051</w:t>
      </w:r>
      <w:r w:rsidR="001A1D6E">
        <w:rPr>
          <w:rFonts w:hint="eastAsia"/>
          <w:b/>
        </w:rPr>
        <w:t>125</w:t>
      </w:r>
    </w:p>
    <w:p w:rsidR="00347382" w:rsidRPr="00E87352" w:rsidRDefault="00347382" w:rsidP="00E87352">
      <w:pPr>
        <w:jc w:val="center"/>
        <w:rPr>
          <w:b/>
        </w:rPr>
      </w:pPr>
    </w:p>
    <w:p w:rsidR="00266E8C" w:rsidRPr="00266E8C" w:rsidRDefault="00A9118D" w:rsidP="00A9118D">
      <w:pPr>
        <w:widowControl/>
        <w:spacing w:line="360" w:lineRule="auto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A9118D">
        <w:rPr>
          <w:rFonts w:hint="eastAsia"/>
          <w:b/>
        </w:rPr>
        <w:t>壹</w:t>
      </w:r>
      <w:r w:rsidR="00266E8C" w:rsidRPr="00266E8C">
        <w:rPr>
          <w:rFonts w:hint="eastAsia"/>
          <w:b/>
        </w:rPr>
        <w:t>、研習</w:t>
      </w:r>
      <w:r w:rsidR="001A1D6E">
        <w:rPr>
          <w:rFonts w:hint="eastAsia"/>
          <w:b/>
        </w:rPr>
        <w:t>規劃</w:t>
      </w:r>
      <w:r w:rsidR="00266E8C" w:rsidRPr="00266E8C">
        <w:rPr>
          <w:rFonts w:ascii="標楷體" w:eastAsia="標楷體" w:hAnsi="標楷體" w:cs="新細明體" w:hint="eastAsia"/>
          <w:kern w:val="0"/>
          <w:szCs w:val="24"/>
        </w:rPr>
        <w:t>：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245"/>
        <w:gridCol w:w="1276"/>
      </w:tblGrid>
      <w:tr w:rsidR="00152C49" w:rsidRPr="00152C49" w:rsidTr="00152C49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C49" w:rsidRPr="00152C49" w:rsidRDefault="00152C49" w:rsidP="00152C49">
            <w:pPr>
              <w:widowControl/>
              <w:spacing w:before="120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2C49"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C49" w:rsidRPr="00152C49" w:rsidRDefault="00152C49" w:rsidP="00152C49">
            <w:pPr>
              <w:widowControl/>
              <w:spacing w:before="120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2C49">
              <w:rPr>
                <w:rFonts w:ascii="標楷體" w:eastAsia="標楷體" w:hAnsi="標楷體" w:cs="新細明體"/>
                <w:kern w:val="0"/>
                <w:szCs w:val="24"/>
              </w:rPr>
              <w:t>主要內容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C49" w:rsidRPr="00152C49" w:rsidRDefault="00152C49" w:rsidP="00152C49">
            <w:pPr>
              <w:widowControl/>
              <w:spacing w:before="120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2C49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152C49" w:rsidRPr="00152C49" w:rsidTr="00152C49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C49" w:rsidRPr="00152C49" w:rsidRDefault="00152C49" w:rsidP="00152C49">
            <w:pPr>
              <w:widowControl/>
              <w:spacing w:before="120" w:after="100" w:afterAutospacing="1" w:line="360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2C49">
              <w:rPr>
                <w:rFonts w:ascii="標楷體" w:eastAsia="標楷體" w:hAnsi="標楷體" w:cs="新細明體" w:hint="eastAsia"/>
                <w:kern w:val="0"/>
                <w:szCs w:val="24"/>
              </w:rPr>
              <w:t>09:00-10:20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C49" w:rsidRPr="00152C49" w:rsidRDefault="00152C49" w:rsidP="006B1989">
            <w:pPr>
              <w:widowControl/>
              <w:spacing w:before="120" w:after="100" w:afterAutospacing="1" w:line="360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2C49">
              <w:rPr>
                <w:rFonts w:ascii="標楷體" w:eastAsia="標楷體" w:hAnsi="標楷體" w:cs="新細明體" w:hint="eastAsia"/>
                <w:kern w:val="0"/>
                <w:szCs w:val="24"/>
              </w:rPr>
              <w:t>1.十二年國教課綱共讀共學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C49" w:rsidRPr="00152C49" w:rsidRDefault="00152C49" w:rsidP="00266E8C">
            <w:pPr>
              <w:widowControl/>
              <w:spacing w:before="120" w:after="100" w:afterAutospacing="1" w:line="360" w:lineRule="auto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2C49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  <w:p w:rsidR="00152C49" w:rsidRPr="00152C49" w:rsidRDefault="00152C49" w:rsidP="00266E8C">
            <w:pPr>
              <w:spacing w:before="120" w:after="100" w:afterAutospacing="1" w:line="360" w:lineRule="auto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2C49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  <w:tr w:rsidR="00152C49" w:rsidRPr="00152C49" w:rsidTr="00152C49">
        <w:trPr>
          <w:trHeight w:val="783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C49" w:rsidRPr="00152C49" w:rsidRDefault="00152C49" w:rsidP="00152C49">
            <w:pPr>
              <w:widowControl/>
              <w:spacing w:before="120" w:after="100" w:afterAutospacing="1" w:line="360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2C49">
              <w:rPr>
                <w:rFonts w:ascii="標楷體" w:eastAsia="標楷體" w:hAnsi="標楷體" w:cs="新細明體" w:hint="eastAsia"/>
                <w:kern w:val="0"/>
                <w:szCs w:val="24"/>
              </w:rPr>
              <w:t>10:20-10:30</w:t>
            </w:r>
          </w:p>
        </w:tc>
        <w:tc>
          <w:tcPr>
            <w:tcW w:w="524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C49" w:rsidRPr="00152C49" w:rsidRDefault="00152C49" w:rsidP="00C02260">
            <w:pPr>
              <w:spacing w:before="120" w:after="100" w:afterAutospacing="1" w:line="360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2C49">
              <w:rPr>
                <w:rFonts w:ascii="標楷體" w:eastAsia="標楷體" w:hAnsi="標楷體" w:cs="新細明體"/>
                <w:kern w:val="0"/>
                <w:szCs w:val="24"/>
              </w:rPr>
              <w:t>休息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C49" w:rsidRPr="00152C49" w:rsidRDefault="00152C49" w:rsidP="00266E8C">
            <w:pPr>
              <w:widowControl/>
              <w:spacing w:before="120" w:after="100" w:afterAutospacing="1" w:line="360" w:lineRule="auto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52C49" w:rsidRPr="00152C49" w:rsidTr="00152C49">
        <w:trPr>
          <w:trHeight w:val="894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C49" w:rsidRPr="00152C49" w:rsidRDefault="00152C49" w:rsidP="00152C49">
            <w:pPr>
              <w:spacing w:before="120" w:after="100" w:afterAutospacing="1" w:line="360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2C49">
              <w:rPr>
                <w:rFonts w:ascii="標楷體" w:eastAsia="標楷體" w:hAnsi="標楷體" w:cs="新細明體" w:hint="eastAsia"/>
                <w:kern w:val="0"/>
                <w:szCs w:val="24"/>
              </w:rPr>
              <w:t>10:30-12:00</w:t>
            </w:r>
          </w:p>
        </w:tc>
        <w:tc>
          <w:tcPr>
            <w:tcW w:w="5245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C49" w:rsidRPr="00152C49" w:rsidRDefault="00152C49" w:rsidP="00152C4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2C49">
              <w:rPr>
                <w:rFonts w:ascii="標楷體" w:eastAsia="標楷體" w:hAnsi="標楷體" w:cs="新細明體" w:hint="eastAsia"/>
                <w:kern w:val="0"/>
                <w:szCs w:val="24"/>
              </w:rPr>
              <w:t>2.新課綱的核心素養解析</w:t>
            </w:r>
          </w:p>
          <w:p w:rsidR="00152C49" w:rsidRPr="00152C49" w:rsidRDefault="00152C49" w:rsidP="00152C4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2C49">
              <w:rPr>
                <w:rFonts w:ascii="標楷體" w:eastAsia="標楷體" w:hAnsi="標楷體" w:cs="新細明體" w:hint="eastAsia"/>
                <w:kern w:val="0"/>
                <w:szCs w:val="24"/>
              </w:rPr>
              <w:t>3.素養導向教學實務演練及分享</w:t>
            </w:r>
            <w:r w:rsidRPr="00152C49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C49" w:rsidRPr="00152C49" w:rsidRDefault="00152C49" w:rsidP="00266E8C">
            <w:pPr>
              <w:widowControl/>
              <w:spacing w:before="120" w:after="100" w:afterAutospacing="1" w:line="360" w:lineRule="auto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52C49" w:rsidRPr="00152C49" w:rsidTr="00152C49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C49" w:rsidRPr="00152C49" w:rsidRDefault="00152C49" w:rsidP="00266E8C">
            <w:pPr>
              <w:widowControl/>
              <w:spacing w:before="120" w:after="100" w:afterAutospacing="1" w:line="360" w:lineRule="auto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C49" w:rsidRPr="00152C49" w:rsidRDefault="00152C49" w:rsidP="00266E8C">
            <w:pPr>
              <w:widowControl/>
              <w:spacing w:before="120" w:after="100" w:afterAutospacing="1" w:line="360" w:lineRule="auto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C49" w:rsidRPr="00152C49" w:rsidRDefault="00152C49" w:rsidP="00266E8C">
            <w:pPr>
              <w:widowControl/>
              <w:spacing w:before="120" w:after="100" w:afterAutospacing="1" w:line="360" w:lineRule="auto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52C49" w:rsidRPr="00152C49" w:rsidTr="00152C49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C49" w:rsidRPr="00152C49" w:rsidRDefault="00152C49" w:rsidP="00C02260">
            <w:pPr>
              <w:widowControl/>
              <w:spacing w:before="120" w:after="100" w:afterAutospacing="1" w:line="360" w:lineRule="auto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C49" w:rsidRPr="00152C49" w:rsidRDefault="00152C49" w:rsidP="00C02260">
            <w:pPr>
              <w:widowControl/>
              <w:spacing w:before="120" w:after="100" w:afterAutospacing="1" w:line="360" w:lineRule="auto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C49" w:rsidRPr="00152C49" w:rsidRDefault="00152C49" w:rsidP="00266E8C">
            <w:pPr>
              <w:spacing w:before="120" w:after="100" w:afterAutospacing="1" w:line="360" w:lineRule="auto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266E8C" w:rsidRDefault="00266E8C">
      <w:pPr>
        <w:rPr>
          <w:b/>
        </w:rPr>
      </w:pPr>
    </w:p>
    <w:p w:rsidR="00347382" w:rsidRDefault="00347382">
      <w:pPr>
        <w:rPr>
          <w:b/>
        </w:rPr>
      </w:pPr>
    </w:p>
    <w:p w:rsidR="00266E8C" w:rsidRDefault="00A9118D">
      <w:pPr>
        <w:rPr>
          <w:b/>
        </w:rPr>
      </w:pPr>
      <w:r>
        <w:rPr>
          <w:rFonts w:hint="eastAsia"/>
          <w:b/>
        </w:rPr>
        <w:t>貳、敬請準備及協助事項</w:t>
      </w:r>
    </w:p>
    <w:p w:rsidR="00347382" w:rsidRDefault="00347382">
      <w:pPr>
        <w:rPr>
          <w:b/>
        </w:rPr>
      </w:pPr>
    </w:p>
    <w:p w:rsidR="00E87352" w:rsidRPr="004A2B6D" w:rsidRDefault="00E87352">
      <w:pPr>
        <w:rPr>
          <w:b/>
        </w:rPr>
      </w:pPr>
      <w:r w:rsidRPr="004A2B6D">
        <w:rPr>
          <w:rFonts w:hint="eastAsia"/>
          <w:b/>
        </w:rPr>
        <w:t>一、場地及設備</w:t>
      </w:r>
    </w:p>
    <w:p w:rsidR="00E87352" w:rsidRDefault="00E87352">
      <w:r>
        <w:rPr>
          <w:rFonts w:hint="eastAsia"/>
        </w:rPr>
        <w:t>1.</w:t>
      </w:r>
      <w:r>
        <w:rPr>
          <w:rFonts w:hint="eastAsia"/>
        </w:rPr>
        <w:t>有利於共同講演且能分組討論。</w:t>
      </w:r>
    </w:p>
    <w:p w:rsidR="00E87352" w:rsidRDefault="00E87352">
      <w:r>
        <w:rPr>
          <w:rFonts w:hint="eastAsia"/>
        </w:rPr>
        <w:t>2.</w:t>
      </w:r>
      <w:r>
        <w:rPr>
          <w:rFonts w:hint="eastAsia"/>
        </w:rPr>
        <w:t>電腦及投影機。</w:t>
      </w:r>
    </w:p>
    <w:p w:rsidR="00E87352" w:rsidRDefault="00E87352">
      <w:r>
        <w:rPr>
          <w:rFonts w:hint="eastAsia"/>
        </w:rPr>
        <w:t>3.</w:t>
      </w:r>
      <w:r>
        <w:rPr>
          <w:rFonts w:hint="eastAsia"/>
        </w:rPr>
        <w:t>電腦網路連線，影音播放。</w:t>
      </w:r>
    </w:p>
    <w:p w:rsidR="00E87352" w:rsidRDefault="00E87352">
      <w:r>
        <w:rPr>
          <w:rFonts w:hint="eastAsia"/>
        </w:rPr>
        <w:t>4.</w:t>
      </w:r>
      <w:r w:rsidR="00347382">
        <w:rPr>
          <w:rFonts w:hint="eastAsia"/>
        </w:rPr>
        <w:t>簡報</w:t>
      </w:r>
      <w:r>
        <w:rPr>
          <w:rFonts w:hint="eastAsia"/>
        </w:rPr>
        <w:t>筆。</w:t>
      </w:r>
    </w:p>
    <w:p w:rsidR="004A2B6D" w:rsidRDefault="004A2B6D"/>
    <w:p w:rsidR="00E87352" w:rsidRPr="004A2B6D" w:rsidRDefault="004A2B6D">
      <w:pPr>
        <w:rPr>
          <w:b/>
        </w:rPr>
      </w:pPr>
      <w:r w:rsidRPr="004A2B6D">
        <w:rPr>
          <w:rFonts w:hint="eastAsia"/>
          <w:b/>
        </w:rPr>
        <w:t>二、資料</w:t>
      </w:r>
    </w:p>
    <w:p w:rsidR="00E87352" w:rsidRPr="00311229" w:rsidRDefault="00E87352">
      <w:r w:rsidRPr="00311229">
        <w:rPr>
          <w:rFonts w:hint="eastAsia"/>
        </w:rPr>
        <w:t>1.</w:t>
      </w:r>
      <w:r w:rsidRPr="00311229">
        <w:rPr>
          <w:rFonts w:hint="eastAsia"/>
        </w:rPr>
        <w:t>總綱，每人一份。</w:t>
      </w:r>
      <w:r w:rsidR="00347382" w:rsidRPr="00311229">
        <w:rPr>
          <w:rFonts w:hint="eastAsia"/>
        </w:rPr>
        <w:t>因以國中小為主，故</w:t>
      </w:r>
      <w:r w:rsidRPr="00311229">
        <w:rPr>
          <w:rFonts w:hint="eastAsia"/>
        </w:rPr>
        <w:t>請印封面、目錄、</w:t>
      </w:r>
      <w:r w:rsidRPr="00311229">
        <w:rPr>
          <w:rFonts w:hint="eastAsia"/>
        </w:rPr>
        <w:t>PP.1-12</w:t>
      </w:r>
      <w:r w:rsidRPr="00311229">
        <w:t>、</w:t>
      </w:r>
      <w:r w:rsidRPr="00311229">
        <w:rPr>
          <w:rFonts w:hint="eastAsia"/>
        </w:rPr>
        <w:t>pp.31</w:t>
      </w:r>
      <w:r w:rsidR="00347382" w:rsidRPr="00311229">
        <w:rPr>
          <w:rFonts w:hint="eastAsia"/>
        </w:rPr>
        <w:t>-</w:t>
      </w:r>
      <w:r w:rsidRPr="00311229">
        <w:rPr>
          <w:rFonts w:hint="eastAsia"/>
        </w:rPr>
        <w:t>36</w:t>
      </w:r>
      <w:r w:rsidRPr="00311229">
        <w:rPr>
          <w:rFonts w:hint="eastAsia"/>
        </w:rPr>
        <w:t>。</w:t>
      </w:r>
    </w:p>
    <w:p w:rsidR="00B07438" w:rsidRPr="00311229" w:rsidRDefault="00347382">
      <w:r w:rsidRPr="00311229">
        <w:t>2.</w:t>
      </w:r>
      <w:r w:rsidR="00B07438" w:rsidRPr="00311229">
        <w:t>總綱簡要說明（電子報文章）</w:t>
      </w:r>
    </w:p>
    <w:p w:rsidR="00347382" w:rsidRPr="00311229" w:rsidRDefault="00B07438">
      <w:r w:rsidRPr="00311229">
        <w:rPr>
          <w:rFonts w:hint="eastAsia"/>
        </w:rPr>
        <w:t>3.</w:t>
      </w:r>
      <w:r w:rsidR="00347382" w:rsidRPr="00311229">
        <w:rPr>
          <w:rFonts w:hint="eastAsia"/>
        </w:rPr>
        <w:t>素養導向的課程、教學及評量文稿（為普通高中用初稿，亦可供研習參考）。</w:t>
      </w:r>
    </w:p>
    <w:p w:rsidR="007E4E15" w:rsidRPr="00311229" w:rsidRDefault="00B07438" w:rsidP="00311229">
      <w:pPr>
        <w:ind w:left="283" w:hangingChars="118" w:hanging="283"/>
      </w:pPr>
      <w:r w:rsidRPr="00311229">
        <w:rPr>
          <w:rFonts w:hint="eastAsia"/>
        </w:rPr>
        <w:t>4</w:t>
      </w:r>
      <w:r w:rsidR="004A2B6D" w:rsidRPr="00311229">
        <w:rPr>
          <w:rFonts w:hint="eastAsia"/>
        </w:rPr>
        <w:t>.</w:t>
      </w:r>
      <w:r w:rsidR="00FD4528" w:rsidRPr="00311229">
        <w:rPr>
          <w:rFonts w:hint="eastAsia"/>
        </w:rPr>
        <w:t>簡報（可開放大家運用）。</w:t>
      </w:r>
      <w:r w:rsidR="007E4E15" w:rsidRPr="00311229">
        <w:rPr>
          <w:rFonts w:hint="eastAsia"/>
        </w:rPr>
        <w:t xml:space="preserve">   </w:t>
      </w:r>
    </w:p>
    <w:p w:rsidR="004A2B6D" w:rsidRDefault="00311229" w:rsidP="00FD4528">
      <w:pPr>
        <w:ind w:left="194" w:hangingChars="81" w:hanging="194"/>
      </w:pPr>
      <w:r w:rsidRPr="00311229">
        <w:rPr>
          <w:rFonts w:hint="eastAsia"/>
        </w:rPr>
        <w:t>5</w:t>
      </w:r>
      <w:r w:rsidR="007E4E15" w:rsidRPr="00311229">
        <w:rPr>
          <w:rFonts w:hint="eastAsia"/>
        </w:rPr>
        <w:t>.</w:t>
      </w:r>
      <w:r w:rsidR="00FD4528" w:rsidRPr="00311229">
        <w:rPr>
          <w:rFonts w:hint="eastAsia"/>
        </w:rPr>
        <w:t>以各</w:t>
      </w:r>
      <w:r w:rsidR="00FD4528" w:rsidRPr="00311229">
        <w:t>輔導團為單位，自帶一則</w:t>
      </w:r>
      <w:r w:rsidR="00FD4528" w:rsidRPr="00311229">
        <w:rPr>
          <w:rFonts w:hint="eastAsia"/>
        </w:rPr>
        <w:t>自行研發（或教科書）的主題</w:t>
      </w:r>
      <w:r w:rsidR="00FD4528" w:rsidRPr="00311229">
        <w:t>/</w:t>
      </w:r>
      <w:r w:rsidR="00FD4528" w:rsidRPr="00311229">
        <w:rPr>
          <w:rFonts w:hint="eastAsia"/>
        </w:rPr>
        <w:t>單元教案</w:t>
      </w:r>
      <w:r w:rsidR="00FD4528" w:rsidRPr="00311229">
        <w:t>。</w:t>
      </w:r>
      <w:r w:rsidR="00FD4528">
        <w:t>（不必印出）</w:t>
      </w:r>
    </w:p>
    <w:p w:rsidR="00347382" w:rsidRDefault="00347382" w:rsidP="004A2B6D">
      <w:pPr>
        <w:ind w:left="209" w:hangingChars="87" w:hanging="209"/>
      </w:pPr>
    </w:p>
    <w:p w:rsidR="00347382" w:rsidRDefault="007E4E15" w:rsidP="004A2B6D">
      <w:pPr>
        <w:ind w:left="209" w:hangingChars="87" w:hanging="209"/>
      </w:pPr>
      <w:r>
        <w:rPr>
          <w:rFonts w:hint="eastAsia"/>
        </w:rPr>
        <w:t>三</w:t>
      </w:r>
      <w:r w:rsidR="00347382">
        <w:rPr>
          <w:rFonts w:hint="eastAsia"/>
        </w:rPr>
        <w:t>、</w:t>
      </w:r>
      <w:r w:rsidR="00311229" w:rsidRPr="00311229">
        <w:rPr>
          <w:rFonts w:hint="eastAsia"/>
          <w:b/>
        </w:rPr>
        <w:t>其他</w:t>
      </w:r>
    </w:p>
    <w:p w:rsidR="00311229" w:rsidRPr="00374954" w:rsidRDefault="00347382" w:rsidP="007E4E15">
      <w:pPr>
        <w:ind w:left="209" w:hangingChars="87" w:hanging="209"/>
      </w:pPr>
      <w:r w:rsidRPr="00374954">
        <w:t>1.</w:t>
      </w:r>
      <w:r w:rsidR="00311229" w:rsidRPr="00374954">
        <w:t>總綱共讀共學，請事先分好</w:t>
      </w:r>
      <w:r w:rsidR="00311229" w:rsidRPr="00374954">
        <w:t>6</w:t>
      </w:r>
      <w:r w:rsidR="00311229" w:rsidRPr="00374954">
        <w:t>組。素養導向案例分析實作，則以</w:t>
      </w:r>
      <w:r w:rsidR="00311229" w:rsidRPr="00374954">
        <w:rPr>
          <w:rFonts w:hint="eastAsia"/>
        </w:rPr>
        <w:t>1-3</w:t>
      </w:r>
      <w:r w:rsidR="00311229" w:rsidRPr="00374954">
        <w:t>個輔導團為一組（未帶案例者與有案例者合併）。</w:t>
      </w:r>
    </w:p>
    <w:p w:rsidR="007E4E15" w:rsidRPr="00374954" w:rsidRDefault="00311229" w:rsidP="007E4E15">
      <w:pPr>
        <w:ind w:left="209" w:hangingChars="87" w:hanging="209"/>
      </w:pPr>
      <w:r w:rsidRPr="00374954">
        <w:rPr>
          <w:rFonts w:hint="eastAsia"/>
        </w:rPr>
        <w:t>2.</w:t>
      </w:r>
      <w:r w:rsidR="007E4E15" w:rsidRPr="00374954">
        <w:t>淺色半開海報紙，每組各需</w:t>
      </w:r>
      <w:r w:rsidRPr="00374954">
        <w:t>準備</w:t>
      </w:r>
      <w:r w:rsidR="00374954">
        <w:t>二</w:t>
      </w:r>
      <w:r w:rsidR="007E4E15" w:rsidRPr="00374954">
        <w:t>張。</w:t>
      </w:r>
    </w:p>
    <w:p w:rsidR="00311229" w:rsidRPr="00374954" w:rsidRDefault="00311229" w:rsidP="007E4E15">
      <w:pPr>
        <w:ind w:left="209" w:hangingChars="87" w:hanging="209"/>
      </w:pPr>
      <w:r w:rsidRPr="00374954">
        <w:rPr>
          <w:rFonts w:hint="eastAsia"/>
        </w:rPr>
        <w:t>3</w:t>
      </w:r>
      <w:r w:rsidR="007E4E15" w:rsidRPr="00374954">
        <w:rPr>
          <w:rFonts w:hint="eastAsia"/>
        </w:rPr>
        <w:t>.</w:t>
      </w:r>
      <w:r w:rsidR="00374954">
        <w:rPr>
          <w:rFonts w:hint="eastAsia"/>
        </w:rPr>
        <w:t>請</w:t>
      </w:r>
      <w:r w:rsidRPr="00374954">
        <w:rPr>
          <w:rFonts w:hint="eastAsia"/>
        </w:rPr>
        <w:t>將下列文字分成三行印在同一張</w:t>
      </w:r>
      <w:r w:rsidRPr="00374954">
        <w:rPr>
          <w:rFonts w:hint="eastAsia"/>
        </w:rPr>
        <w:t>A4</w:t>
      </w:r>
      <w:r w:rsidRPr="00374954">
        <w:rPr>
          <w:rFonts w:hint="eastAsia"/>
        </w:rPr>
        <w:t>紙上：「</w:t>
      </w:r>
      <w:r w:rsidRPr="00374954">
        <w:rPr>
          <w:b/>
        </w:rPr>
        <w:t>主題：</w:t>
      </w:r>
      <w:r w:rsidRPr="00374954">
        <w:t>」「</w:t>
      </w:r>
      <w:r w:rsidRPr="00374954">
        <w:rPr>
          <w:rFonts w:hint="eastAsia"/>
          <w:b/>
        </w:rPr>
        <w:t>O</w:t>
      </w:r>
      <w:r w:rsidRPr="00374954">
        <w:rPr>
          <w:rFonts w:hint="eastAsia"/>
          <w:b/>
        </w:rPr>
        <w:t>：事實</w:t>
      </w:r>
      <w:r w:rsidRPr="00374954">
        <w:rPr>
          <w:rFonts w:hint="eastAsia"/>
        </w:rPr>
        <w:t>」、「</w:t>
      </w:r>
      <w:r w:rsidRPr="00374954">
        <w:rPr>
          <w:rFonts w:hint="eastAsia"/>
          <w:b/>
        </w:rPr>
        <w:t>D</w:t>
      </w:r>
      <w:r w:rsidRPr="00374954">
        <w:rPr>
          <w:rFonts w:hint="eastAsia"/>
          <w:b/>
        </w:rPr>
        <w:t>：行動</w:t>
      </w:r>
      <w:r w:rsidRPr="00374954">
        <w:rPr>
          <w:rFonts w:hint="eastAsia"/>
        </w:rPr>
        <w:t>」，每組一張。</w:t>
      </w:r>
    </w:p>
    <w:p w:rsidR="00BC26D9" w:rsidRPr="00374954" w:rsidRDefault="00311229" w:rsidP="00374954">
      <w:pPr>
        <w:ind w:left="209" w:hangingChars="87" w:hanging="209"/>
      </w:pPr>
      <w:r w:rsidRPr="00374954">
        <w:rPr>
          <w:rFonts w:hint="eastAsia"/>
        </w:rPr>
        <w:t>4.</w:t>
      </w:r>
      <w:r w:rsidRPr="00374954">
        <w:rPr>
          <w:rFonts w:hint="eastAsia"/>
        </w:rPr>
        <w:t>請將下列文字</w:t>
      </w:r>
      <w:r w:rsidR="00374954" w:rsidRPr="00374954">
        <w:rPr>
          <w:rFonts w:hint="eastAsia"/>
        </w:rPr>
        <w:t>二則一組，</w:t>
      </w:r>
      <w:r w:rsidRPr="00374954">
        <w:rPr>
          <w:rFonts w:hint="eastAsia"/>
        </w:rPr>
        <w:t>印在二張</w:t>
      </w:r>
      <w:r w:rsidRPr="00374954">
        <w:rPr>
          <w:rFonts w:hint="eastAsia"/>
        </w:rPr>
        <w:t>A4</w:t>
      </w:r>
      <w:r w:rsidRPr="00374954">
        <w:rPr>
          <w:rFonts w:hint="eastAsia"/>
        </w:rPr>
        <w:t>紙上：</w:t>
      </w:r>
      <w:r w:rsidR="00374954" w:rsidRPr="00374954">
        <w:rPr>
          <w:rFonts w:hint="eastAsia"/>
        </w:rPr>
        <w:t>「</w:t>
      </w:r>
      <w:r w:rsidR="00FD4528" w:rsidRPr="00374954">
        <w:rPr>
          <w:rFonts w:hint="eastAsia"/>
          <w:b/>
        </w:rPr>
        <w:t>整合知識、技能與態度</w:t>
      </w:r>
      <w:r w:rsidR="00FD4528" w:rsidRPr="00374954">
        <w:rPr>
          <w:rFonts w:hint="eastAsia"/>
          <w:b/>
        </w:rPr>
        <w:t xml:space="preserve"> </w:t>
      </w:r>
      <w:r w:rsidR="00374954" w:rsidRPr="00374954">
        <w:rPr>
          <w:rFonts w:hint="eastAsia"/>
          <w:b/>
        </w:rPr>
        <w:t>」、「</w:t>
      </w:r>
      <w:r w:rsidR="00FD4528" w:rsidRPr="00374954">
        <w:rPr>
          <w:rFonts w:hint="eastAsia"/>
          <w:b/>
        </w:rPr>
        <w:t>情</w:t>
      </w:r>
      <w:r w:rsidR="00FD4528" w:rsidRPr="00374954">
        <w:rPr>
          <w:rFonts w:hint="eastAsia"/>
          <w:b/>
        </w:rPr>
        <w:lastRenderedPageBreak/>
        <w:t>境化、脈絡化的學習</w:t>
      </w:r>
      <w:r w:rsidR="00FD4528" w:rsidRPr="00374954">
        <w:rPr>
          <w:rFonts w:hint="eastAsia"/>
          <w:b/>
        </w:rPr>
        <w:t xml:space="preserve"> </w:t>
      </w:r>
      <w:r w:rsidR="00374954" w:rsidRPr="00374954">
        <w:rPr>
          <w:rFonts w:hint="eastAsia"/>
          <w:b/>
        </w:rPr>
        <w:t>」、「</w:t>
      </w:r>
      <w:r w:rsidR="00FD4528" w:rsidRPr="00374954">
        <w:rPr>
          <w:rFonts w:hint="eastAsia"/>
          <w:b/>
        </w:rPr>
        <w:t>學習歷程、方法及策略</w:t>
      </w:r>
      <w:r w:rsidR="00374954" w:rsidRPr="00374954">
        <w:rPr>
          <w:b/>
        </w:rPr>
        <w:t>」、「</w:t>
      </w:r>
      <w:r w:rsidR="00FD4528" w:rsidRPr="00374954">
        <w:rPr>
          <w:rFonts w:hint="eastAsia"/>
          <w:b/>
        </w:rPr>
        <w:t>實踐力行的表現</w:t>
      </w:r>
      <w:r w:rsidR="00FD4528" w:rsidRPr="00374954">
        <w:rPr>
          <w:rFonts w:hint="eastAsia"/>
          <w:b/>
        </w:rPr>
        <w:t xml:space="preserve"> </w:t>
      </w:r>
      <w:r w:rsidR="00374954" w:rsidRPr="00374954">
        <w:rPr>
          <w:rFonts w:hint="eastAsia"/>
          <w:b/>
        </w:rPr>
        <w:t>」</w:t>
      </w:r>
    </w:p>
    <w:p w:rsidR="007E4E15" w:rsidRPr="00374954" w:rsidRDefault="00374954" w:rsidP="007E4E15">
      <w:pPr>
        <w:ind w:left="209" w:hangingChars="87" w:hanging="209"/>
      </w:pPr>
      <w:r w:rsidRPr="00374954">
        <w:rPr>
          <w:rFonts w:hint="eastAsia"/>
        </w:rPr>
        <w:t>5.</w:t>
      </w:r>
      <w:r w:rsidR="007E4E15" w:rsidRPr="00374954">
        <w:rPr>
          <w:rFonts w:hint="eastAsia"/>
        </w:rPr>
        <w:t>各組發給簽字筆</w:t>
      </w:r>
      <w:r w:rsidR="007E4E15" w:rsidRPr="00374954">
        <w:rPr>
          <w:rFonts w:hint="eastAsia"/>
        </w:rPr>
        <w:t>4-8</w:t>
      </w:r>
      <w:r w:rsidR="007E4E15" w:rsidRPr="00374954">
        <w:rPr>
          <w:rFonts w:hint="eastAsia"/>
        </w:rPr>
        <w:t>枝（批改作業用粗細，藍、黑或紅色皆可）、剪刀及膠水各</w:t>
      </w:r>
      <w:r w:rsidR="007E4E15" w:rsidRPr="00374954">
        <w:rPr>
          <w:rFonts w:hint="eastAsia"/>
        </w:rPr>
        <w:t>1</w:t>
      </w:r>
      <w:r w:rsidR="007E4E15" w:rsidRPr="00374954">
        <w:rPr>
          <w:rFonts w:hint="eastAsia"/>
        </w:rPr>
        <w:t>。</w:t>
      </w:r>
    </w:p>
    <w:p w:rsidR="00347382" w:rsidRPr="00374954" w:rsidRDefault="00374954" w:rsidP="007E4E15">
      <w:pPr>
        <w:ind w:left="209" w:hangingChars="87" w:hanging="209"/>
      </w:pPr>
      <w:r w:rsidRPr="00374954">
        <w:rPr>
          <w:rFonts w:hint="eastAsia"/>
        </w:rPr>
        <w:t>6</w:t>
      </w:r>
      <w:r w:rsidR="007E4E15" w:rsidRPr="00374954">
        <w:rPr>
          <w:rFonts w:hint="eastAsia"/>
        </w:rPr>
        <w:t>.</w:t>
      </w:r>
      <w:r w:rsidR="007E4E15" w:rsidRPr="00374954">
        <w:rPr>
          <w:rFonts w:hint="eastAsia"/>
        </w:rPr>
        <w:t>展示用白板、磁鐵。</w:t>
      </w:r>
    </w:p>
    <w:p w:rsidR="00DB4734" w:rsidRPr="004A2B6D" w:rsidRDefault="00374954" w:rsidP="004A2B6D">
      <w:pPr>
        <w:ind w:left="209" w:hangingChars="87" w:hanging="209"/>
      </w:pPr>
      <w:r w:rsidRPr="00374954">
        <w:rPr>
          <w:rFonts w:hint="eastAsia"/>
        </w:rPr>
        <w:t>7</w:t>
      </w:r>
      <w:r w:rsidR="00DB4734" w:rsidRPr="00374954">
        <w:t>.</w:t>
      </w:r>
      <w:r w:rsidR="00C14D8D" w:rsidRPr="00374954">
        <w:t>各組完成海報時，請一位同仁協助拍照、存進電腦裡。各組分享時，協助同時投影海報內容。</w:t>
      </w:r>
    </w:p>
    <w:sectPr w:rsidR="00DB4734" w:rsidRPr="004A2B6D" w:rsidSect="00721C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019" w:rsidRDefault="00E93019" w:rsidP="00266E8C">
      <w:r>
        <w:separator/>
      </w:r>
    </w:p>
  </w:endnote>
  <w:endnote w:type="continuationSeparator" w:id="0">
    <w:p w:rsidR="00E93019" w:rsidRDefault="00E93019" w:rsidP="0026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019" w:rsidRDefault="00E93019" w:rsidP="00266E8C">
      <w:r>
        <w:separator/>
      </w:r>
    </w:p>
  </w:footnote>
  <w:footnote w:type="continuationSeparator" w:id="0">
    <w:p w:rsidR="00E93019" w:rsidRDefault="00E93019" w:rsidP="00266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0CFD"/>
    <w:multiLevelType w:val="hybridMultilevel"/>
    <w:tmpl w:val="D772BF6E"/>
    <w:lvl w:ilvl="0" w:tplc="6B063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B5E4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F96F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0E04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CE03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03E7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2965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0864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D54A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2A9E3A34"/>
    <w:multiLevelType w:val="hybridMultilevel"/>
    <w:tmpl w:val="27C89818"/>
    <w:lvl w:ilvl="0" w:tplc="5A5E2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2A68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7504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EE06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A429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FB48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F3EC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A8A0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3BAE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4DCC619F"/>
    <w:multiLevelType w:val="hybridMultilevel"/>
    <w:tmpl w:val="AE64E704"/>
    <w:lvl w:ilvl="0" w:tplc="0FCE9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77C3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D682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2E45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F3E8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030B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C18E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9D05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6CE4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55F43253"/>
    <w:multiLevelType w:val="hybridMultilevel"/>
    <w:tmpl w:val="ABB48A54"/>
    <w:lvl w:ilvl="0" w:tplc="59DCA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3521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ADE8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D623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4D0C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87AF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C7C3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F7CD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1CE8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C752F9E"/>
    <w:multiLevelType w:val="hybridMultilevel"/>
    <w:tmpl w:val="1496141A"/>
    <w:lvl w:ilvl="0" w:tplc="9A7AB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E104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31EC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7F04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60A8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D008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A9A0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2E01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C08E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52"/>
    <w:rsid w:val="00152C49"/>
    <w:rsid w:val="001903EB"/>
    <w:rsid w:val="001930E4"/>
    <w:rsid w:val="001A1D6E"/>
    <w:rsid w:val="00266E8C"/>
    <w:rsid w:val="00273979"/>
    <w:rsid w:val="00311229"/>
    <w:rsid w:val="00347382"/>
    <w:rsid w:val="00374954"/>
    <w:rsid w:val="004A2B6D"/>
    <w:rsid w:val="006B1989"/>
    <w:rsid w:val="00721C60"/>
    <w:rsid w:val="00761715"/>
    <w:rsid w:val="007E4E15"/>
    <w:rsid w:val="00905E37"/>
    <w:rsid w:val="00933377"/>
    <w:rsid w:val="009714F5"/>
    <w:rsid w:val="00A9118D"/>
    <w:rsid w:val="00AE4F53"/>
    <w:rsid w:val="00AF081A"/>
    <w:rsid w:val="00B07438"/>
    <w:rsid w:val="00BC26D9"/>
    <w:rsid w:val="00C02260"/>
    <w:rsid w:val="00C14D8D"/>
    <w:rsid w:val="00D73C70"/>
    <w:rsid w:val="00DB4734"/>
    <w:rsid w:val="00E87352"/>
    <w:rsid w:val="00E93019"/>
    <w:rsid w:val="00FD4528"/>
    <w:rsid w:val="00FD5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548A59-F86E-49FB-8A47-67C4F473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3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66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66E8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66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66E8C"/>
    <w:rPr>
      <w:sz w:val="20"/>
      <w:szCs w:val="20"/>
    </w:rPr>
  </w:style>
  <w:style w:type="character" w:styleId="a8">
    <w:name w:val="Hyperlink"/>
    <w:basedOn w:val="a0"/>
    <w:uiPriority w:val="99"/>
    <w:unhideWhenUsed/>
    <w:rsid w:val="007E4E1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7495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1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4260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0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0</DocSecurity>
  <Lines>4</Lines>
  <Paragraphs>1</Paragraphs>
  <ScaleCrop>false</ScaleCrop>
  <Company>HOME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馮小五</cp:lastModifiedBy>
  <cp:revision>2</cp:revision>
  <dcterms:created xsi:type="dcterms:W3CDTF">2016-12-12T03:57:00Z</dcterms:created>
  <dcterms:modified xsi:type="dcterms:W3CDTF">2016-12-12T03:57:00Z</dcterms:modified>
</cp:coreProperties>
</file>